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38B" w:rsidRPr="00583B91" w:rsidRDefault="0024438B" w:rsidP="006D6D2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AE1">
        <w:rPr>
          <w:rFonts w:ascii="Times New Roman" w:hAnsi="Times New Roman" w:cs="Times New Roman"/>
          <w:b/>
          <w:sz w:val="24"/>
          <w:szCs w:val="24"/>
        </w:rPr>
        <w:t>ИНДИВИДУАЛЬНОЕ</w:t>
      </w:r>
      <w:r w:rsidRPr="00C95DBE">
        <w:rPr>
          <w:b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4438B" w:rsidRPr="006D3DD6" w:rsidRDefault="0024438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6D3DD6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24438B" w:rsidRPr="006D3DD6" w:rsidRDefault="0024438B" w:rsidP="007D701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3DD6">
        <w:rPr>
          <w:rFonts w:ascii="Times New Roman" w:hAnsi="Times New Roman" w:cs="Times New Roman"/>
          <w:b/>
          <w:sz w:val="24"/>
          <w:szCs w:val="24"/>
          <w:u w:val="single"/>
        </w:rPr>
        <w:t>Контрол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ю</w:t>
      </w:r>
      <w:r w:rsidRPr="006D3DD6"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 осадками фундаментов зданий, сооружений и оборудования </w:t>
      </w:r>
    </w:p>
    <w:p w:rsidR="0024438B" w:rsidRPr="006D3DD6" w:rsidRDefault="0024438B" w:rsidP="007D701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3DD6">
        <w:rPr>
          <w:rFonts w:ascii="Times New Roman" w:hAnsi="Times New Roman" w:cs="Times New Roman"/>
          <w:b/>
          <w:sz w:val="24"/>
          <w:szCs w:val="24"/>
          <w:u w:val="single"/>
        </w:rPr>
        <w:t xml:space="preserve">ПГУ-180 ст.№№1,2 </w:t>
      </w:r>
    </w:p>
    <w:p w:rsidR="0024438B" w:rsidRPr="00583B91" w:rsidRDefault="0024438B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 xml:space="preserve"> (наименование)</w:t>
      </w:r>
    </w:p>
    <w:p w:rsidR="0024438B" w:rsidRPr="00583B91" w:rsidRDefault="0024438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90969">
        <w:rPr>
          <w:rFonts w:ascii="Times New Roman" w:hAnsi="Times New Roman" w:cs="Times New Roman"/>
          <w:sz w:val="24"/>
          <w:szCs w:val="24"/>
          <w:u w:val="single"/>
        </w:rPr>
        <w:t xml:space="preserve">Первомайской </w:t>
      </w:r>
      <w:r>
        <w:rPr>
          <w:rFonts w:ascii="Times New Roman" w:hAnsi="Times New Roman" w:cs="Times New Roman"/>
          <w:sz w:val="24"/>
          <w:szCs w:val="24"/>
          <w:u w:val="single"/>
        </w:rPr>
        <w:t>теплоэлектроцентрали (ТЭЦ-14)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890969">
        <w:rPr>
          <w:rFonts w:ascii="Times New Roman" w:hAnsi="Times New Roman" w:cs="Times New Roman"/>
          <w:sz w:val="24"/>
          <w:szCs w:val="24"/>
          <w:u w:val="single"/>
        </w:rPr>
        <w:t>филиала «Невский» ОАО «ТГК-1»</w:t>
      </w:r>
    </w:p>
    <w:p w:rsidR="0024438B" w:rsidRDefault="0024438B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24438B" w:rsidRPr="007F7681" w:rsidRDefault="0024438B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24438B" w:rsidRPr="006D3DD6" w:rsidRDefault="0024438B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D3DD6"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Pr="006D3DD6">
        <w:rPr>
          <w:rFonts w:ascii="Times New Roman" w:hAnsi="Times New Roman" w:cs="Times New Roman"/>
          <w:sz w:val="24"/>
          <w:szCs w:val="24"/>
          <w:u w:val="single"/>
        </w:rPr>
        <w:t>1114/6.42-892</w:t>
      </w:r>
    </w:p>
    <w:p w:rsidR="0024438B" w:rsidRPr="006D3DD6" w:rsidRDefault="0024438B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D3DD6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Pr="006D3DD6">
        <w:rPr>
          <w:rFonts w:ascii="Times New Roman" w:hAnsi="Times New Roman" w:cs="Times New Roman"/>
          <w:sz w:val="24"/>
          <w:szCs w:val="24"/>
          <w:u w:val="single"/>
        </w:rPr>
        <w:t>5.2.1.</w:t>
      </w:r>
    </w:p>
    <w:p w:rsidR="0024438B" w:rsidRPr="006D3DD6" w:rsidRDefault="0024438B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24438B" w:rsidRPr="006D3DD6" w:rsidRDefault="0024438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6D3DD6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6D3DD6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6D3DD6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24438B" w:rsidRPr="006D3DD6" w:rsidRDefault="0024438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D3DD6"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24438B" w:rsidRPr="006D3DD6" w:rsidRDefault="0024438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D3DD6">
        <w:rPr>
          <w:rFonts w:ascii="Times New Roman" w:hAnsi="Times New Roman" w:cs="Times New Roman"/>
          <w:sz w:val="24"/>
          <w:szCs w:val="24"/>
        </w:rPr>
        <w:t>Санкт-Петербург, ул. Корабельная, д.4, Первомайская ТЭЦ (ТЭЦ-14)  филиала «Невский» ОАО «ТГК-1»</w:t>
      </w:r>
    </w:p>
    <w:p w:rsidR="0024438B" w:rsidRPr="006D3DD6" w:rsidRDefault="0024438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D3DD6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24438B" w:rsidRPr="00250532" w:rsidRDefault="0024438B" w:rsidP="006D3DD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Начальник КТЦ-2 Шумилов П.В., т. +7(921)</w:t>
      </w:r>
      <w:r w:rsidRPr="00D034F6">
        <w:rPr>
          <w:rFonts w:ascii="Times New Roman" w:hAnsi="Times New Roman" w:cs="Times New Roman"/>
          <w:sz w:val="24"/>
          <w:szCs w:val="24"/>
        </w:rPr>
        <w:t xml:space="preserve"> </w:t>
      </w:r>
      <w:r w:rsidRPr="00250532">
        <w:rPr>
          <w:rFonts w:ascii="Times New Roman" w:hAnsi="Times New Roman" w:cs="Times New Roman"/>
          <w:sz w:val="24"/>
          <w:szCs w:val="24"/>
        </w:rPr>
        <w:t>341-16-70</w:t>
      </w:r>
    </w:p>
    <w:p w:rsidR="0024438B" w:rsidRPr="006D3DD6" w:rsidRDefault="0024438B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D3DD6">
        <w:rPr>
          <w:rFonts w:ascii="Times New Roman" w:hAnsi="Times New Roman" w:cs="Times New Roman"/>
          <w:b/>
          <w:sz w:val="24"/>
          <w:szCs w:val="24"/>
        </w:rPr>
        <w:t xml:space="preserve"> Период оказания услуг:</w:t>
      </w:r>
    </w:p>
    <w:p w:rsidR="0024438B" w:rsidRPr="006D3DD6" w:rsidRDefault="0024438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D3DD6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Pr="006D3DD6">
        <w:rPr>
          <w:rFonts w:ascii="Times New Roman" w:hAnsi="Times New Roman" w:cs="Times New Roman"/>
          <w:sz w:val="24"/>
          <w:szCs w:val="24"/>
          <w:u w:val="single"/>
        </w:rPr>
        <w:t>июль</w:t>
      </w:r>
      <w:r w:rsidRPr="006D3DD6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6D3DD6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6D3DD6">
        <w:rPr>
          <w:rFonts w:ascii="Times New Roman" w:hAnsi="Times New Roman" w:cs="Times New Roman"/>
          <w:sz w:val="24"/>
          <w:szCs w:val="24"/>
        </w:rPr>
        <w:t>.</w:t>
      </w:r>
    </w:p>
    <w:p w:rsidR="0024438B" w:rsidRPr="006D3DD6" w:rsidRDefault="0024438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D3DD6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Pr="006D3DD6">
        <w:rPr>
          <w:rFonts w:ascii="Times New Roman" w:hAnsi="Times New Roman" w:cs="Times New Roman"/>
          <w:sz w:val="24"/>
          <w:szCs w:val="24"/>
          <w:u w:val="single"/>
        </w:rPr>
        <w:t>сентябрь</w:t>
      </w:r>
      <w:r w:rsidRPr="006D3DD6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6D3DD6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6D3DD6">
        <w:rPr>
          <w:rFonts w:ascii="Times New Roman" w:hAnsi="Times New Roman" w:cs="Times New Roman"/>
          <w:sz w:val="24"/>
          <w:szCs w:val="24"/>
        </w:rPr>
        <w:t>.</w:t>
      </w:r>
    </w:p>
    <w:p w:rsidR="0024438B" w:rsidRPr="006D3DD6" w:rsidRDefault="0024438B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D3DD6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6D3D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3DD6">
        <w:rPr>
          <w:rFonts w:ascii="Times New Roman" w:hAnsi="Times New Roman" w:cs="Times New Roman"/>
          <w:b/>
          <w:sz w:val="24"/>
          <w:szCs w:val="24"/>
          <w:u w:val="single"/>
        </w:rPr>
        <w:t>200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,00</w:t>
      </w:r>
      <w:r w:rsidRPr="006D3DD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6D3DD6"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24438B" w:rsidRPr="006D3DD6" w:rsidRDefault="0024438B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D3DD6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24438B" w:rsidRPr="006D3DD6" w:rsidRDefault="0024438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D3DD6">
        <w:rPr>
          <w:rFonts w:ascii="Times New Roman" w:hAnsi="Times New Roman" w:cs="Times New Roman"/>
          <w:sz w:val="24"/>
          <w:szCs w:val="24"/>
        </w:rPr>
        <w:t xml:space="preserve">1-й квартал – </w:t>
      </w:r>
      <w:r w:rsidRPr="006D3DD6">
        <w:rPr>
          <w:rFonts w:ascii="Times New Roman" w:hAnsi="Times New Roman" w:cs="Times New Roman"/>
          <w:sz w:val="24"/>
          <w:szCs w:val="24"/>
          <w:u w:val="single"/>
        </w:rPr>
        <w:t>0,00</w:t>
      </w:r>
      <w:r w:rsidRPr="006D3DD6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24438B" w:rsidRPr="006D3DD6" w:rsidRDefault="0024438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D3DD6">
        <w:rPr>
          <w:rFonts w:ascii="Times New Roman" w:hAnsi="Times New Roman" w:cs="Times New Roman"/>
          <w:sz w:val="24"/>
          <w:szCs w:val="24"/>
        </w:rPr>
        <w:t xml:space="preserve">2-й квартал – </w:t>
      </w:r>
      <w:r w:rsidRPr="006D3DD6">
        <w:rPr>
          <w:rFonts w:ascii="Times New Roman" w:hAnsi="Times New Roman" w:cs="Times New Roman"/>
          <w:sz w:val="24"/>
          <w:szCs w:val="24"/>
          <w:u w:val="single"/>
        </w:rPr>
        <w:t>0,00</w:t>
      </w:r>
      <w:r w:rsidRPr="006D3DD6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24438B" w:rsidRPr="006D3DD6" w:rsidRDefault="0024438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D3DD6">
        <w:rPr>
          <w:rFonts w:ascii="Times New Roman" w:hAnsi="Times New Roman" w:cs="Times New Roman"/>
          <w:sz w:val="24"/>
          <w:szCs w:val="24"/>
        </w:rPr>
        <w:t xml:space="preserve">3-й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D3DD6">
        <w:rPr>
          <w:rFonts w:ascii="Times New Roman" w:hAnsi="Times New Roman" w:cs="Times New Roman"/>
          <w:sz w:val="24"/>
          <w:szCs w:val="24"/>
        </w:rPr>
        <w:t xml:space="preserve"> </w:t>
      </w:r>
      <w:r w:rsidRPr="006D3DD6">
        <w:rPr>
          <w:rFonts w:ascii="Times New Roman" w:hAnsi="Times New Roman" w:cs="Times New Roman"/>
          <w:sz w:val="24"/>
          <w:szCs w:val="24"/>
          <w:u w:val="single"/>
        </w:rPr>
        <w:t>200</w:t>
      </w:r>
      <w:r>
        <w:rPr>
          <w:rFonts w:ascii="Times New Roman" w:hAnsi="Times New Roman" w:cs="Times New Roman"/>
          <w:sz w:val="24"/>
          <w:szCs w:val="24"/>
          <w:u w:val="single"/>
        </w:rPr>
        <w:t>,00</w:t>
      </w:r>
      <w:r w:rsidRPr="006D3DD6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24438B" w:rsidRPr="006D3DD6" w:rsidRDefault="0024438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D3DD6">
        <w:rPr>
          <w:rFonts w:ascii="Times New Roman" w:hAnsi="Times New Roman" w:cs="Times New Roman"/>
          <w:sz w:val="24"/>
          <w:szCs w:val="24"/>
        </w:rPr>
        <w:t xml:space="preserve">4-й квартал – </w:t>
      </w:r>
      <w:r w:rsidRPr="006D3DD6">
        <w:rPr>
          <w:rFonts w:ascii="Times New Roman" w:hAnsi="Times New Roman" w:cs="Times New Roman"/>
          <w:sz w:val="24"/>
          <w:szCs w:val="24"/>
          <w:u w:val="single"/>
        </w:rPr>
        <w:t>0,00</w:t>
      </w:r>
      <w:r w:rsidRPr="006D3DD6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24438B" w:rsidRDefault="0024438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24438B" w:rsidRDefault="0024438B" w:rsidP="002B6A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Фундамент главного корпуса – 1 единица</w:t>
      </w:r>
    </w:p>
    <w:p w:rsidR="0024438B" w:rsidRDefault="0024438B" w:rsidP="002B6A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Фундамент котла- утилизатора Е-99,5\13,5-7,61\0,59-545\210 – 4 единицы </w:t>
      </w:r>
    </w:p>
    <w:p w:rsidR="0024438B" w:rsidRDefault="0024438B" w:rsidP="002B6A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Фундамент паровой турбоустановки Т-50\64-7,4\0,12 – 2 единицы </w:t>
      </w:r>
    </w:p>
    <w:p w:rsidR="0024438B" w:rsidRPr="006D3DD6" w:rsidRDefault="0024438B" w:rsidP="002B6AF8">
      <w:pPr>
        <w:pStyle w:val="Default"/>
      </w:pPr>
      <w:r w:rsidRPr="006D3DD6">
        <w:t xml:space="preserve">Фундамент газовых турбоустановок V64.3A – 4 единицы </w:t>
      </w:r>
    </w:p>
    <w:p w:rsidR="0024438B" w:rsidRPr="006D3DD6" w:rsidRDefault="0024438B" w:rsidP="002B6AF8">
      <w:pPr>
        <w:pStyle w:val="Default"/>
      </w:pPr>
      <w:r w:rsidRPr="006D3DD6">
        <w:t>Фундамент циркуляционной насосной станции – 1 единица</w:t>
      </w:r>
    </w:p>
    <w:p w:rsidR="0024438B" w:rsidRPr="006D3DD6" w:rsidRDefault="0024438B" w:rsidP="002B6AF8">
      <w:pPr>
        <w:pStyle w:val="Default"/>
      </w:pPr>
      <w:r w:rsidRPr="006D3DD6">
        <w:t xml:space="preserve">Фундамент пункта подготовки газа – 1 единица </w:t>
      </w:r>
    </w:p>
    <w:p w:rsidR="0024438B" w:rsidRPr="006D3DD6" w:rsidRDefault="0024438B" w:rsidP="002B6AF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D3DD6">
        <w:rPr>
          <w:rFonts w:ascii="Times New Roman" w:hAnsi="Times New Roman" w:cs="Times New Roman"/>
          <w:sz w:val="24"/>
          <w:szCs w:val="24"/>
        </w:rPr>
        <w:t>Фундамент дымовой трубы – 4 единицы</w:t>
      </w:r>
    </w:p>
    <w:p w:rsidR="0024438B" w:rsidRPr="006D3DD6" w:rsidRDefault="0024438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D3DD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D3DD6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24438B" w:rsidRPr="006D3DD6" w:rsidRDefault="0024438B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DD6">
        <w:rPr>
          <w:rFonts w:ascii="Times New Roman" w:hAnsi="Times New Roman" w:cs="Times New Roman"/>
          <w:b/>
          <w:sz w:val="24"/>
          <w:szCs w:val="24"/>
        </w:rPr>
        <w:t>3.1. Цель работы:</w:t>
      </w:r>
    </w:p>
    <w:p w:rsidR="0024438B" w:rsidRPr="006D3DD6" w:rsidRDefault="0024438B" w:rsidP="00A92B0B">
      <w:pPr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3DD6">
        <w:rPr>
          <w:rFonts w:ascii="Times New Roman" w:hAnsi="Times New Roman" w:cs="Times New Roman"/>
          <w:sz w:val="24"/>
          <w:szCs w:val="24"/>
        </w:rPr>
        <w:t>Определение величин осадок, выводы о влиянии неравномерных осадок на деформацию строительных конструкций.</w:t>
      </w:r>
    </w:p>
    <w:p w:rsidR="0024438B" w:rsidRPr="00583B91" w:rsidRDefault="0024438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24438B" w:rsidRPr="00583B91" w:rsidRDefault="0024438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24438B" w:rsidRDefault="0024438B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6379"/>
        <w:gridCol w:w="1290"/>
        <w:gridCol w:w="986"/>
      </w:tblGrid>
      <w:tr w:rsidR="0024438B" w:rsidTr="00636AE1">
        <w:tc>
          <w:tcPr>
            <w:tcW w:w="846" w:type="dxa"/>
          </w:tcPr>
          <w:p w:rsidR="0024438B" w:rsidRPr="009F1E26" w:rsidRDefault="0024438B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24438B" w:rsidRPr="009F1E26" w:rsidRDefault="0024438B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290" w:type="dxa"/>
          </w:tcPr>
          <w:p w:rsidR="0024438B" w:rsidRPr="009F1E26" w:rsidRDefault="0024438B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6" w:type="dxa"/>
          </w:tcPr>
          <w:p w:rsidR="0024438B" w:rsidRPr="009F1E26" w:rsidRDefault="0024438B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24438B" w:rsidRPr="005A451C" w:rsidTr="00636AE1">
        <w:tc>
          <w:tcPr>
            <w:tcW w:w="9501" w:type="dxa"/>
            <w:gridSpan w:val="4"/>
          </w:tcPr>
          <w:p w:rsidR="0024438B" w:rsidRPr="005A451C" w:rsidRDefault="0024438B" w:rsidP="00023F0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A4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работы по наблюдению за осадками фундаментов зданий сооружений и оборудования</w:t>
            </w:r>
          </w:p>
        </w:tc>
      </w:tr>
      <w:tr w:rsidR="0024438B" w:rsidRPr="005A451C" w:rsidTr="00636AE1">
        <w:tc>
          <w:tcPr>
            <w:tcW w:w="846" w:type="dxa"/>
          </w:tcPr>
          <w:p w:rsidR="0024438B" w:rsidRPr="005A451C" w:rsidRDefault="0024438B" w:rsidP="00636AE1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24438B" w:rsidRPr="005A451C" w:rsidRDefault="0024438B" w:rsidP="00636AE1">
            <w:pPr>
              <w:tabs>
                <w:tab w:val="num" w:pos="540"/>
              </w:tabs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A451C">
              <w:rPr>
                <w:rFonts w:ascii="Times New Roman" w:hAnsi="Times New Roman" w:cs="Times New Roman"/>
                <w:sz w:val="24"/>
                <w:szCs w:val="24"/>
              </w:rPr>
              <w:t>Фундамент главного корпуса</w:t>
            </w:r>
          </w:p>
        </w:tc>
        <w:tc>
          <w:tcPr>
            <w:tcW w:w="1290" w:type="dxa"/>
            <w:vAlign w:val="center"/>
          </w:tcPr>
          <w:p w:rsidR="0024438B" w:rsidRPr="00BB6A32" w:rsidRDefault="0024438B" w:rsidP="00636AE1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6A3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</w:tcPr>
          <w:p w:rsidR="0024438B" w:rsidRPr="005A451C" w:rsidRDefault="0024438B" w:rsidP="00636AE1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438B" w:rsidRPr="005A451C" w:rsidTr="00636AE1">
        <w:tc>
          <w:tcPr>
            <w:tcW w:w="846" w:type="dxa"/>
          </w:tcPr>
          <w:p w:rsidR="0024438B" w:rsidRPr="005A451C" w:rsidRDefault="0024438B" w:rsidP="00636AE1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24438B" w:rsidRPr="005A451C" w:rsidRDefault="0024438B" w:rsidP="00636AE1">
            <w:pPr>
              <w:tabs>
                <w:tab w:val="num" w:pos="540"/>
              </w:tabs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A451C">
              <w:rPr>
                <w:rFonts w:ascii="Times New Roman" w:hAnsi="Times New Roman" w:cs="Times New Roman"/>
                <w:sz w:val="24"/>
                <w:szCs w:val="24"/>
              </w:rPr>
              <w:t>Фундамент котла- утилизатора Е-99,5\13,5-7,61\0,59-545\210</w:t>
            </w:r>
          </w:p>
        </w:tc>
        <w:tc>
          <w:tcPr>
            <w:tcW w:w="1290" w:type="dxa"/>
            <w:vAlign w:val="center"/>
          </w:tcPr>
          <w:p w:rsidR="0024438B" w:rsidRPr="00BB6A32" w:rsidRDefault="0024438B" w:rsidP="00636AE1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6A3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</w:tcPr>
          <w:p w:rsidR="0024438B" w:rsidRPr="005A451C" w:rsidRDefault="0024438B" w:rsidP="00636AE1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438B" w:rsidRPr="005A451C" w:rsidTr="00636AE1">
        <w:tc>
          <w:tcPr>
            <w:tcW w:w="846" w:type="dxa"/>
          </w:tcPr>
          <w:p w:rsidR="0024438B" w:rsidRPr="005A451C" w:rsidRDefault="0024438B" w:rsidP="00636AE1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24438B" w:rsidRPr="005A451C" w:rsidRDefault="0024438B" w:rsidP="00636AE1">
            <w:pPr>
              <w:tabs>
                <w:tab w:val="num" w:pos="540"/>
              </w:tabs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A451C">
              <w:rPr>
                <w:rFonts w:ascii="Times New Roman" w:hAnsi="Times New Roman" w:cs="Times New Roman"/>
                <w:sz w:val="24"/>
                <w:szCs w:val="24"/>
              </w:rPr>
              <w:t>Фундамент паровой турбоустановки Т-50\64-7,4\0,12</w:t>
            </w:r>
          </w:p>
        </w:tc>
        <w:tc>
          <w:tcPr>
            <w:tcW w:w="1290" w:type="dxa"/>
            <w:vAlign w:val="center"/>
          </w:tcPr>
          <w:p w:rsidR="0024438B" w:rsidRPr="00BB6A32" w:rsidRDefault="0024438B" w:rsidP="00636AE1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6A3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</w:tcPr>
          <w:p w:rsidR="0024438B" w:rsidRPr="005A451C" w:rsidRDefault="0024438B" w:rsidP="00636AE1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438B" w:rsidRPr="005A451C" w:rsidTr="00636AE1">
        <w:tc>
          <w:tcPr>
            <w:tcW w:w="846" w:type="dxa"/>
          </w:tcPr>
          <w:p w:rsidR="0024438B" w:rsidRPr="005A451C" w:rsidRDefault="0024438B" w:rsidP="00636AE1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24438B" w:rsidRPr="005A451C" w:rsidRDefault="0024438B" w:rsidP="00636AE1">
            <w:pPr>
              <w:tabs>
                <w:tab w:val="num" w:pos="540"/>
              </w:tabs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A451C">
              <w:rPr>
                <w:rFonts w:ascii="Times New Roman" w:hAnsi="Times New Roman" w:cs="Times New Roman"/>
                <w:sz w:val="24"/>
                <w:szCs w:val="24"/>
              </w:rPr>
              <w:t>Фундамент газовых турбоустановок V64.3A</w:t>
            </w:r>
          </w:p>
        </w:tc>
        <w:tc>
          <w:tcPr>
            <w:tcW w:w="1290" w:type="dxa"/>
            <w:vAlign w:val="center"/>
          </w:tcPr>
          <w:p w:rsidR="0024438B" w:rsidRPr="00BB6A32" w:rsidRDefault="0024438B" w:rsidP="00636AE1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6A3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</w:tcPr>
          <w:p w:rsidR="0024438B" w:rsidRPr="005A451C" w:rsidRDefault="0024438B" w:rsidP="00636AE1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438B" w:rsidRPr="005A451C" w:rsidTr="00636AE1">
        <w:tc>
          <w:tcPr>
            <w:tcW w:w="846" w:type="dxa"/>
          </w:tcPr>
          <w:p w:rsidR="0024438B" w:rsidRPr="005A451C" w:rsidRDefault="0024438B" w:rsidP="00636AE1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24438B" w:rsidRPr="005A451C" w:rsidRDefault="0024438B" w:rsidP="00636AE1">
            <w:pPr>
              <w:tabs>
                <w:tab w:val="num" w:pos="540"/>
              </w:tabs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A451C">
              <w:rPr>
                <w:rFonts w:ascii="Times New Roman" w:hAnsi="Times New Roman" w:cs="Times New Roman"/>
                <w:sz w:val="24"/>
                <w:szCs w:val="24"/>
              </w:rPr>
              <w:t>Фундамент циркуляционной насосной станции</w:t>
            </w:r>
          </w:p>
        </w:tc>
        <w:tc>
          <w:tcPr>
            <w:tcW w:w="1290" w:type="dxa"/>
            <w:vAlign w:val="center"/>
          </w:tcPr>
          <w:p w:rsidR="0024438B" w:rsidRPr="00BB6A32" w:rsidRDefault="0024438B" w:rsidP="00636AE1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6A3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</w:tcPr>
          <w:p w:rsidR="0024438B" w:rsidRPr="005A451C" w:rsidRDefault="0024438B" w:rsidP="00636AE1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438B" w:rsidRPr="005A451C" w:rsidTr="00636AE1">
        <w:tc>
          <w:tcPr>
            <w:tcW w:w="846" w:type="dxa"/>
          </w:tcPr>
          <w:p w:rsidR="0024438B" w:rsidRPr="005A451C" w:rsidRDefault="0024438B" w:rsidP="00636AE1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24438B" w:rsidRPr="005A451C" w:rsidRDefault="0024438B" w:rsidP="00636AE1">
            <w:pPr>
              <w:tabs>
                <w:tab w:val="num" w:pos="540"/>
              </w:tabs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A451C">
              <w:rPr>
                <w:rFonts w:ascii="Times New Roman" w:hAnsi="Times New Roman" w:cs="Times New Roman"/>
                <w:sz w:val="24"/>
                <w:szCs w:val="24"/>
              </w:rPr>
              <w:t>Фундамент пункта подготовки газа</w:t>
            </w:r>
          </w:p>
        </w:tc>
        <w:tc>
          <w:tcPr>
            <w:tcW w:w="1290" w:type="dxa"/>
            <w:vAlign w:val="center"/>
          </w:tcPr>
          <w:p w:rsidR="0024438B" w:rsidRPr="00BB6A32" w:rsidRDefault="0024438B" w:rsidP="00636AE1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6A3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</w:tcPr>
          <w:p w:rsidR="0024438B" w:rsidRPr="005A451C" w:rsidRDefault="0024438B" w:rsidP="00636AE1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438B" w:rsidRPr="005A451C" w:rsidTr="00636AE1">
        <w:tc>
          <w:tcPr>
            <w:tcW w:w="846" w:type="dxa"/>
          </w:tcPr>
          <w:p w:rsidR="0024438B" w:rsidRPr="005A451C" w:rsidRDefault="0024438B" w:rsidP="00636AE1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24438B" w:rsidRPr="005A451C" w:rsidRDefault="0024438B" w:rsidP="00636AE1">
            <w:pPr>
              <w:tabs>
                <w:tab w:val="num" w:pos="540"/>
              </w:tabs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A451C">
              <w:rPr>
                <w:rFonts w:ascii="Times New Roman" w:hAnsi="Times New Roman" w:cs="Times New Roman"/>
                <w:sz w:val="24"/>
                <w:szCs w:val="24"/>
              </w:rPr>
              <w:t>Фундамент дымовой трубы</w:t>
            </w:r>
          </w:p>
        </w:tc>
        <w:tc>
          <w:tcPr>
            <w:tcW w:w="1290" w:type="dxa"/>
            <w:vAlign w:val="center"/>
          </w:tcPr>
          <w:p w:rsidR="0024438B" w:rsidRPr="00BB6A32" w:rsidRDefault="0024438B" w:rsidP="00636AE1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6A3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</w:tcPr>
          <w:p w:rsidR="0024438B" w:rsidRPr="005A451C" w:rsidRDefault="0024438B" w:rsidP="00636AE1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24438B" w:rsidRPr="00323BAA" w:rsidRDefault="0024438B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24438B" w:rsidRPr="001C5D25" w:rsidRDefault="0024438B" w:rsidP="003F723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5D25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1C5D25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</w:p>
    <w:p w:rsidR="0024438B" w:rsidRPr="001C5D25" w:rsidRDefault="0024438B" w:rsidP="003F7234">
      <w:pPr>
        <w:pStyle w:val="BodyText2"/>
        <w:numPr>
          <w:ilvl w:val="0"/>
          <w:numId w:val="11"/>
        </w:numPr>
        <w:tabs>
          <w:tab w:val="clear" w:pos="72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1C5D25">
        <w:rPr>
          <w:rFonts w:ascii="Times New Roman" w:hAnsi="Times New Roman"/>
          <w:sz w:val="24"/>
          <w:szCs w:val="24"/>
        </w:rPr>
        <w:t>Выполнение требований:</w:t>
      </w:r>
    </w:p>
    <w:p w:rsidR="0024438B" w:rsidRPr="001C5D25" w:rsidRDefault="0024438B" w:rsidP="003F723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D25">
        <w:rPr>
          <w:rFonts w:ascii="Times New Roman" w:hAnsi="Times New Roman"/>
          <w:sz w:val="24"/>
          <w:szCs w:val="24"/>
        </w:rPr>
        <w:t>а) СО 34.20.501–2003 Правила технической эксплуатации электрических станций и сетей Российской Федерации.</w:t>
      </w:r>
    </w:p>
    <w:p w:rsidR="0024438B" w:rsidRPr="001C5D25" w:rsidRDefault="0024438B" w:rsidP="003F7234">
      <w:pPr>
        <w:pStyle w:val="BodyText"/>
        <w:spacing w:after="0"/>
        <w:jc w:val="both"/>
        <w:rPr>
          <w:rFonts w:ascii="Times New Roman" w:hAnsi="Times New Roman"/>
          <w:sz w:val="24"/>
          <w:szCs w:val="24"/>
        </w:rPr>
      </w:pPr>
      <w:r w:rsidRPr="001C5D25">
        <w:rPr>
          <w:rFonts w:ascii="Times New Roman" w:hAnsi="Times New Roman"/>
          <w:sz w:val="24"/>
          <w:szCs w:val="24"/>
        </w:rPr>
        <w:t>б) СО 153-34.21.322-2003 «Методические указания по организации и проведению наблюдений за осадками фундаментов и деформации зданий и сооружений строящихся и эксплуатируемых тепловых электростанций»</w:t>
      </w:r>
    </w:p>
    <w:p w:rsidR="0024438B" w:rsidRPr="001C5D25" w:rsidRDefault="0024438B" w:rsidP="003F723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D25">
        <w:rPr>
          <w:rFonts w:ascii="Times New Roman" w:hAnsi="Times New Roman"/>
          <w:sz w:val="24"/>
          <w:szCs w:val="24"/>
        </w:rPr>
        <w:t>в) СО 34.03.201–97 Правила техники безопасности при эксплуатации тепломеханического оборудования электрических станций и тепловых сетей.</w:t>
      </w:r>
    </w:p>
    <w:p w:rsidR="0024438B" w:rsidRPr="001C5D25" w:rsidRDefault="0024438B" w:rsidP="003F723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D25">
        <w:rPr>
          <w:rFonts w:ascii="Times New Roman" w:hAnsi="Times New Roman"/>
          <w:sz w:val="24"/>
          <w:szCs w:val="24"/>
        </w:rPr>
        <w:t>г) 00</w:t>
      </w:r>
      <w:r w:rsidRPr="001C5D25">
        <w:rPr>
          <w:rFonts w:ascii="Times New Roman" w:hAnsi="Times New Roman"/>
          <w:sz w:val="24"/>
          <w:szCs w:val="24"/>
          <w:lang w:val="en-US"/>
        </w:rPr>
        <w:t>PRM</w:t>
      </w:r>
      <w:r w:rsidRPr="001C5D25">
        <w:rPr>
          <w:rFonts w:ascii="Times New Roman" w:hAnsi="Times New Roman"/>
          <w:sz w:val="24"/>
          <w:szCs w:val="24"/>
        </w:rPr>
        <w:t>65</w:t>
      </w:r>
      <w:r w:rsidRPr="001C5D25">
        <w:rPr>
          <w:rFonts w:ascii="Times New Roman" w:hAnsi="Times New Roman"/>
          <w:sz w:val="24"/>
          <w:szCs w:val="24"/>
          <w:lang w:val="en-US"/>
        </w:rPr>
        <w:t>AS</w:t>
      </w:r>
      <w:r w:rsidRPr="001C5D25">
        <w:rPr>
          <w:rFonts w:ascii="Times New Roman" w:hAnsi="Times New Roman"/>
          <w:sz w:val="24"/>
          <w:szCs w:val="24"/>
        </w:rPr>
        <w:t xml:space="preserve">003 Программа организации мониторинга за режимом подземных вод и наблюдений за осадкой зданий и сооружений. </w:t>
      </w:r>
    </w:p>
    <w:bookmarkEnd w:id="0"/>
    <w:bookmarkEnd w:id="1"/>
    <w:bookmarkEnd w:id="2"/>
    <w:bookmarkEnd w:id="3"/>
    <w:bookmarkEnd w:id="4"/>
    <w:p w:rsidR="0024438B" w:rsidRPr="001C5D25" w:rsidRDefault="0024438B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5D25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C5D25">
        <w:rPr>
          <w:rFonts w:ascii="Times New Roman" w:hAnsi="Times New Roman" w:cs="Times New Roman"/>
          <w:b/>
          <w:sz w:val="24"/>
          <w:szCs w:val="24"/>
        </w:rPr>
        <w:t xml:space="preserve">. Результат оказания услуг: </w:t>
      </w:r>
    </w:p>
    <w:p w:rsidR="0024438B" w:rsidRPr="001C5D25" w:rsidRDefault="0024438B" w:rsidP="001C4AA1">
      <w:pPr>
        <w:jc w:val="both"/>
        <w:rPr>
          <w:rFonts w:ascii="Times New Roman" w:hAnsi="Times New Roman" w:cs="Times New Roman"/>
          <w:sz w:val="24"/>
          <w:szCs w:val="24"/>
        </w:rPr>
      </w:pPr>
      <w:r w:rsidRPr="001C5D25">
        <w:rPr>
          <w:rFonts w:ascii="Times New Roman" w:hAnsi="Times New Roman" w:cs="Times New Roman"/>
          <w:sz w:val="24"/>
          <w:szCs w:val="24"/>
        </w:rPr>
        <w:t>Результаты оформить в виде отчета и предоставить на Первомайскую ТЭЦ-14 филиала «Невский» ОАО «ТГК-1» два первых экземпляра.</w:t>
      </w:r>
    </w:p>
    <w:p w:rsidR="0024438B" w:rsidRPr="00D70EB4" w:rsidRDefault="0024438B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438B" w:rsidRPr="00D70EB4" w:rsidRDefault="0024438B" w:rsidP="00D70EB4">
      <w:pPr>
        <w:jc w:val="both"/>
        <w:rPr>
          <w:rFonts w:ascii="Times New Roman" w:hAnsi="Times New Roman" w:cs="Times New Roman"/>
          <w:sz w:val="24"/>
          <w:szCs w:val="24"/>
        </w:rPr>
      </w:pPr>
      <w:r w:rsidRPr="00D70EB4">
        <w:rPr>
          <w:rFonts w:ascii="Times New Roman" w:hAnsi="Times New Roman" w:cs="Times New Roman"/>
          <w:sz w:val="24"/>
          <w:szCs w:val="24"/>
        </w:rPr>
        <w:tab/>
      </w:r>
    </w:p>
    <w:p w:rsidR="0024438B" w:rsidRPr="00D70EB4" w:rsidRDefault="0024438B" w:rsidP="00D70EB4">
      <w:pPr>
        <w:rPr>
          <w:rFonts w:ascii="Times New Roman" w:hAnsi="Times New Roman" w:cs="Times New Roman"/>
          <w:sz w:val="24"/>
          <w:szCs w:val="24"/>
        </w:rPr>
      </w:pPr>
      <w:r w:rsidRPr="00D70EB4">
        <w:rPr>
          <w:rFonts w:ascii="Times New Roman" w:hAnsi="Times New Roman" w:cs="Times New Roman"/>
          <w:sz w:val="24"/>
          <w:szCs w:val="24"/>
        </w:rPr>
        <w:t xml:space="preserve">Директор Первомайской ТЭЦ-14 </w:t>
      </w:r>
    </w:p>
    <w:p w:rsidR="0024438B" w:rsidRPr="0016600F" w:rsidRDefault="0024438B" w:rsidP="00D70EB4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фили</w:t>
      </w:r>
      <w:r>
        <w:rPr>
          <w:rFonts w:ascii="Times New Roman" w:hAnsi="Times New Roman" w:cs="Times New Roman"/>
          <w:sz w:val="24"/>
          <w:szCs w:val="24"/>
        </w:rPr>
        <w:t>ала «Невский» ОАО «ТГК-1»  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С.А. Мирошниченко</w:t>
      </w:r>
      <w:r w:rsidRPr="001660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438B" w:rsidRPr="00110740" w:rsidRDefault="0024438B" w:rsidP="00D70EB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24438B" w:rsidRPr="0016600F" w:rsidRDefault="0024438B" w:rsidP="00D70E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438B" w:rsidRPr="0016600F" w:rsidRDefault="0024438B" w:rsidP="00D70E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438B" w:rsidRPr="0016600F" w:rsidRDefault="0024438B" w:rsidP="00D70EB4">
      <w:pPr>
        <w:jc w:val="both"/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Главный инженер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Ю.В. Столяров</w:t>
      </w:r>
    </w:p>
    <w:p w:rsidR="0024438B" w:rsidRPr="00110740" w:rsidRDefault="0024438B" w:rsidP="00D70EB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24438B" w:rsidRPr="0016600F" w:rsidRDefault="0024438B" w:rsidP="00D70E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438B" w:rsidRPr="0016600F" w:rsidRDefault="0024438B" w:rsidP="00D70E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438B" w:rsidRPr="0016600F" w:rsidRDefault="0024438B" w:rsidP="00D70E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КТЦ-2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П.В. Шумилов</w:t>
      </w:r>
    </w:p>
    <w:p w:rsidR="0024438B" w:rsidRDefault="0024438B" w:rsidP="00D70EB4">
      <w:pPr>
        <w:widowControl/>
        <w:suppressAutoHyphens/>
        <w:autoSpaceDE/>
        <w:autoSpaceDN/>
        <w:adjustRightInd/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24438B" w:rsidRDefault="0024438B"/>
    <w:sectPr w:rsidR="0024438B" w:rsidSect="00103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38B" w:rsidRDefault="0024438B" w:rsidP="007F7681">
      <w:r>
        <w:separator/>
      </w:r>
    </w:p>
  </w:endnote>
  <w:endnote w:type="continuationSeparator" w:id="0">
    <w:p w:rsidR="0024438B" w:rsidRDefault="0024438B" w:rsidP="007F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38B" w:rsidRDefault="0024438B" w:rsidP="007F7681">
      <w:r>
        <w:separator/>
      </w:r>
    </w:p>
  </w:footnote>
  <w:footnote w:type="continuationSeparator" w:id="0">
    <w:p w:rsidR="0024438B" w:rsidRDefault="0024438B" w:rsidP="007F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42A"/>
    <w:multiLevelType w:val="hybridMultilevel"/>
    <w:tmpl w:val="8E305BF0"/>
    <w:lvl w:ilvl="0" w:tplc="4B0C786C">
      <w:start w:val="1"/>
      <w:numFmt w:val="bullet"/>
      <w:lvlText w:val=""/>
      <w:lvlJc w:val="left"/>
      <w:pPr>
        <w:tabs>
          <w:tab w:val="num" w:pos="-1056"/>
        </w:tabs>
        <w:ind w:left="-10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764"/>
        </w:tabs>
        <w:ind w:left="-17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044"/>
        </w:tabs>
        <w:ind w:left="-10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324"/>
        </w:tabs>
        <w:ind w:left="-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1AD87EFD"/>
    <w:multiLevelType w:val="multilevel"/>
    <w:tmpl w:val="A376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F3B4126"/>
    <w:multiLevelType w:val="hybridMultilevel"/>
    <w:tmpl w:val="2140FDDC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8">
    <w:nsid w:val="27547371"/>
    <w:multiLevelType w:val="hybridMultilevel"/>
    <w:tmpl w:val="2554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0F864D4"/>
    <w:multiLevelType w:val="hybridMultilevel"/>
    <w:tmpl w:val="6840CD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B130E52"/>
    <w:multiLevelType w:val="multilevel"/>
    <w:tmpl w:val="34C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2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5272379C"/>
    <w:multiLevelType w:val="multilevel"/>
    <w:tmpl w:val="50928748"/>
    <w:lvl w:ilvl="0">
      <w:start w:val="1"/>
      <w:numFmt w:val="decimal"/>
      <w:lvlText w:val="8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5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6"/>
  </w:num>
  <w:num w:numId="5">
    <w:abstractNumId w:val="15"/>
  </w:num>
  <w:num w:numId="6">
    <w:abstractNumId w:val="12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  <w:num w:numId="11">
    <w:abstractNumId w:val="11"/>
  </w:num>
  <w:num w:numId="12">
    <w:abstractNumId w:val="5"/>
  </w:num>
  <w:num w:numId="13">
    <w:abstractNumId w:val="0"/>
  </w:num>
  <w:num w:numId="14">
    <w:abstractNumId w:val="14"/>
  </w:num>
  <w:num w:numId="15">
    <w:abstractNumId w:val="13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99E"/>
    <w:rsid w:val="00014DF1"/>
    <w:rsid w:val="00023F03"/>
    <w:rsid w:val="000315E3"/>
    <w:rsid w:val="000A344B"/>
    <w:rsid w:val="000C3D3B"/>
    <w:rsid w:val="000D30A0"/>
    <w:rsid w:val="000F49C6"/>
    <w:rsid w:val="00101875"/>
    <w:rsid w:val="00103658"/>
    <w:rsid w:val="00110740"/>
    <w:rsid w:val="0016600F"/>
    <w:rsid w:val="00186FFB"/>
    <w:rsid w:val="0019225D"/>
    <w:rsid w:val="001B0B7F"/>
    <w:rsid w:val="001B10A0"/>
    <w:rsid w:val="001C4AA1"/>
    <w:rsid w:val="001C5D25"/>
    <w:rsid w:val="001D44E6"/>
    <w:rsid w:val="001E5C7C"/>
    <w:rsid w:val="00201B4E"/>
    <w:rsid w:val="0024438B"/>
    <w:rsid w:val="00250532"/>
    <w:rsid w:val="002546AD"/>
    <w:rsid w:val="0025720A"/>
    <w:rsid w:val="002765E4"/>
    <w:rsid w:val="00297D70"/>
    <w:rsid w:val="002B6AF8"/>
    <w:rsid w:val="002D35BE"/>
    <w:rsid w:val="002D3C73"/>
    <w:rsid w:val="002E72D1"/>
    <w:rsid w:val="002F099E"/>
    <w:rsid w:val="00304A9B"/>
    <w:rsid w:val="00323BAA"/>
    <w:rsid w:val="00337059"/>
    <w:rsid w:val="003851A0"/>
    <w:rsid w:val="00391DC0"/>
    <w:rsid w:val="003A5B02"/>
    <w:rsid w:val="003A6D10"/>
    <w:rsid w:val="003F7234"/>
    <w:rsid w:val="00510F4F"/>
    <w:rsid w:val="0051288B"/>
    <w:rsid w:val="0054514A"/>
    <w:rsid w:val="00557E1B"/>
    <w:rsid w:val="00572713"/>
    <w:rsid w:val="00573243"/>
    <w:rsid w:val="00583B91"/>
    <w:rsid w:val="005A451C"/>
    <w:rsid w:val="006056A8"/>
    <w:rsid w:val="00636AE1"/>
    <w:rsid w:val="006736FE"/>
    <w:rsid w:val="0068415D"/>
    <w:rsid w:val="006841C9"/>
    <w:rsid w:val="006863BC"/>
    <w:rsid w:val="00697B62"/>
    <w:rsid w:val="006D20FD"/>
    <w:rsid w:val="006D3DD6"/>
    <w:rsid w:val="006D4676"/>
    <w:rsid w:val="006D6D2B"/>
    <w:rsid w:val="006E4293"/>
    <w:rsid w:val="006F467A"/>
    <w:rsid w:val="006F6AB0"/>
    <w:rsid w:val="00700C46"/>
    <w:rsid w:val="00792924"/>
    <w:rsid w:val="0079405D"/>
    <w:rsid w:val="007D701C"/>
    <w:rsid w:val="007E6F17"/>
    <w:rsid w:val="007F7681"/>
    <w:rsid w:val="008321A8"/>
    <w:rsid w:val="008364CC"/>
    <w:rsid w:val="0084317A"/>
    <w:rsid w:val="00853950"/>
    <w:rsid w:val="008614FA"/>
    <w:rsid w:val="0086602A"/>
    <w:rsid w:val="00890969"/>
    <w:rsid w:val="00910765"/>
    <w:rsid w:val="00961B18"/>
    <w:rsid w:val="009A1FB2"/>
    <w:rsid w:val="009D60AD"/>
    <w:rsid w:val="009F1E26"/>
    <w:rsid w:val="00A56F88"/>
    <w:rsid w:val="00A92B0B"/>
    <w:rsid w:val="00AB1124"/>
    <w:rsid w:val="00AB3888"/>
    <w:rsid w:val="00AB4308"/>
    <w:rsid w:val="00AC0640"/>
    <w:rsid w:val="00AC2FAD"/>
    <w:rsid w:val="00AC4B77"/>
    <w:rsid w:val="00B30526"/>
    <w:rsid w:val="00B45092"/>
    <w:rsid w:val="00B75AAF"/>
    <w:rsid w:val="00B90DA6"/>
    <w:rsid w:val="00BB6A32"/>
    <w:rsid w:val="00BD45C8"/>
    <w:rsid w:val="00C04B17"/>
    <w:rsid w:val="00C22409"/>
    <w:rsid w:val="00C620BE"/>
    <w:rsid w:val="00C819BE"/>
    <w:rsid w:val="00C93966"/>
    <w:rsid w:val="00C95DBE"/>
    <w:rsid w:val="00CC1C95"/>
    <w:rsid w:val="00CC5738"/>
    <w:rsid w:val="00D034F6"/>
    <w:rsid w:val="00D22E59"/>
    <w:rsid w:val="00D522D9"/>
    <w:rsid w:val="00D70EB4"/>
    <w:rsid w:val="00D96143"/>
    <w:rsid w:val="00DB03D5"/>
    <w:rsid w:val="00DB1C81"/>
    <w:rsid w:val="00DD4721"/>
    <w:rsid w:val="00E446A6"/>
    <w:rsid w:val="00E45AE1"/>
    <w:rsid w:val="00E46C7E"/>
    <w:rsid w:val="00E72A4D"/>
    <w:rsid w:val="00E776C3"/>
    <w:rsid w:val="00E87397"/>
    <w:rsid w:val="00EC4767"/>
    <w:rsid w:val="00ED5D42"/>
    <w:rsid w:val="00F17DB0"/>
    <w:rsid w:val="00F61BBD"/>
    <w:rsid w:val="00F8678F"/>
    <w:rsid w:val="00FC231F"/>
    <w:rsid w:val="00FE6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2713"/>
    <w:pPr>
      <w:ind w:left="720"/>
      <w:contextualSpacing/>
    </w:pPr>
  </w:style>
  <w:style w:type="table" w:styleId="TableGrid">
    <w:name w:val="Table Grid"/>
    <w:basedOn w:val="TableNormal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056A8"/>
    <w:rPr>
      <w:rFonts w:ascii="Segoe UI" w:eastAsia="Calibr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56A8"/>
    <w:rPr>
      <w:rFonts w:ascii="Segoe UI" w:hAnsi="Segoe UI" w:cs="Times New Roman"/>
      <w:sz w:val="18"/>
      <w:lang w:eastAsia="ru-RU"/>
    </w:rPr>
  </w:style>
  <w:style w:type="paragraph" w:customStyle="1" w:styleId="1">
    <w:name w:val="Абзац списка1"/>
    <w:basedOn w:val="Normal"/>
    <w:uiPriority w:val="99"/>
    <w:rsid w:val="00A92B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54514A"/>
    <w:pPr>
      <w:widowControl/>
      <w:autoSpaceDE/>
      <w:autoSpaceDN/>
      <w:adjustRightInd/>
      <w:spacing w:after="120" w:line="480" w:lineRule="auto"/>
    </w:pPr>
    <w:rPr>
      <w:rFonts w:eastAsia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614FA"/>
    <w:rPr>
      <w:rFonts w:ascii="Arial" w:hAnsi="Arial" w:cs="Times New Roman"/>
      <w:sz w:val="20"/>
    </w:rPr>
  </w:style>
  <w:style w:type="paragraph" w:styleId="BodyText">
    <w:name w:val="Body Text"/>
    <w:basedOn w:val="Normal"/>
    <w:link w:val="BodyTextChar"/>
    <w:uiPriority w:val="99"/>
    <w:rsid w:val="003F7234"/>
    <w:pPr>
      <w:spacing w:after="120"/>
    </w:pPr>
    <w:rPr>
      <w:rFonts w:eastAsia="Calibri" w:cs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620BE"/>
    <w:rPr>
      <w:rFonts w:ascii="Arial" w:hAnsi="Arial" w:cs="Times New Roman"/>
      <w:sz w:val="20"/>
    </w:rPr>
  </w:style>
  <w:style w:type="paragraph" w:customStyle="1" w:styleId="Default">
    <w:name w:val="Default"/>
    <w:uiPriority w:val="99"/>
    <w:rsid w:val="002B6A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473</Words>
  <Characters>2698</Characters>
  <Application>Microsoft Office Outlook</Application>
  <DocSecurity>0</DocSecurity>
  <Lines>0</Lines>
  <Paragraphs>0</Paragraphs>
  <ScaleCrop>false</ScaleCrop>
  <Company>JSC TGC1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Харламова Елена Викторовна</dc:creator>
  <cp:keywords/>
  <dc:description/>
  <cp:lastModifiedBy>Brykov.SV</cp:lastModifiedBy>
  <cp:revision>7</cp:revision>
  <cp:lastPrinted>2013-10-30T08:14:00Z</cp:lastPrinted>
  <dcterms:created xsi:type="dcterms:W3CDTF">2013-09-11T10:23:00Z</dcterms:created>
  <dcterms:modified xsi:type="dcterms:W3CDTF">2013-11-15T08:42:00Z</dcterms:modified>
</cp:coreProperties>
</file>